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B0B5" w14:textId="77777777" w:rsidR="00F82CD6" w:rsidRPr="004C2FF6" w:rsidRDefault="00F82CD6" w:rsidP="00F82CD6">
      <w:pPr>
        <w:jc w:val="right"/>
        <w:rPr>
          <w:rFonts w:ascii="Arial" w:hAnsi="Arial" w:cs="Arial"/>
          <w:b/>
          <w:bCs/>
        </w:rPr>
      </w:pPr>
      <w:r w:rsidRPr="004C2FF6">
        <w:rPr>
          <w:rFonts w:ascii="Arial" w:hAnsi="Arial" w:cs="Arial"/>
          <w:b/>
          <w:bCs/>
        </w:rPr>
        <w:t>EK-</w:t>
      </w:r>
      <w:r>
        <w:rPr>
          <w:rFonts w:ascii="Arial" w:hAnsi="Arial" w:cs="Arial"/>
          <w:b/>
          <w:bCs/>
        </w:rPr>
        <w:t>2</w:t>
      </w:r>
    </w:p>
    <w:p w14:paraId="7E9FD5A9" w14:textId="77777777" w:rsidR="00F82CD6" w:rsidRDefault="00F82CD6" w:rsidP="00F82CD6">
      <w:pPr>
        <w:spacing w:after="60"/>
        <w:jc w:val="center"/>
        <w:rPr>
          <w:rFonts w:ascii="Arial" w:hAnsi="Arial" w:cs="Arial"/>
          <w:b/>
          <w:bCs/>
        </w:rPr>
      </w:pPr>
    </w:p>
    <w:p w14:paraId="54D4A04A" w14:textId="77777777" w:rsidR="00F82CD6" w:rsidRDefault="00F82CD6" w:rsidP="00F82CD6">
      <w:pPr>
        <w:spacing w:after="60"/>
        <w:jc w:val="center"/>
        <w:rPr>
          <w:rFonts w:ascii="Arial" w:hAnsi="Arial" w:cs="Arial"/>
          <w:b/>
          <w:bCs/>
        </w:rPr>
      </w:pPr>
    </w:p>
    <w:p w14:paraId="7C16264C" w14:textId="77777777" w:rsidR="00F82CD6" w:rsidRDefault="00F82CD6" w:rsidP="00F82CD6">
      <w:pPr>
        <w:spacing w:after="60"/>
        <w:jc w:val="center"/>
        <w:rPr>
          <w:rFonts w:ascii="Arial" w:hAnsi="Arial" w:cs="Arial"/>
          <w:b/>
          <w:bCs/>
          <w:u w:val="single"/>
        </w:rPr>
      </w:pPr>
      <w:r w:rsidRPr="00F74F95">
        <w:rPr>
          <w:rFonts w:ascii="Arial" w:hAnsi="Arial" w:cs="Arial"/>
          <w:b/>
          <w:bCs/>
          <w:u w:val="single"/>
        </w:rPr>
        <w:t>TAAHHÜTNAME</w:t>
      </w:r>
    </w:p>
    <w:p w14:paraId="78C835A1" w14:textId="77777777" w:rsidR="00F82CD6" w:rsidRDefault="00F82CD6" w:rsidP="00F82CD6">
      <w:pPr>
        <w:jc w:val="both"/>
        <w:rPr>
          <w:rFonts w:ascii="Arial" w:hAnsi="Arial" w:cs="Arial"/>
        </w:rPr>
      </w:pPr>
    </w:p>
    <w:p w14:paraId="33BE63CA" w14:textId="77777777" w:rsidR="00F82CD6" w:rsidRDefault="00F82CD6" w:rsidP="00F82CD6">
      <w:pPr>
        <w:jc w:val="both"/>
        <w:rPr>
          <w:rFonts w:ascii="Arial" w:hAnsi="Arial" w:cs="Arial"/>
        </w:rPr>
      </w:pPr>
    </w:p>
    <w:p w14:paraId="2A07116E" w14:textId="77777777" w:rsidR="00F82CD6" w:rsidRDefault="00F82CD6" w:rsidP="00F82CD6">
      <w:pPr>
        <w:jc w:val="both"/>
        <w:rPr>
          <w:rFonts w:ascii="Arial" w:hAnsi="Arial" w:cs="Arial"/>
        </w:rPr>
      </w:pPr>
    </w:p>
    <w:p w14:paraId="6C3462A7" w14:textId="77777777" w:rsidR="00F82CD6" w:rsidRPr="00AF1B39" w:rsidRDefault="00F82CD6" w:rsidP="00F82CD6">
      <w:pPr>
        <w:jc w:val="both"/>
        <w:rPr>
          <w:rFonts w:ascii="Arial" w:hAnsi="Arial" w:cs="Arial"/>
        </w:rPr>
      </w:pPr>
      <w:r w:rsidRPr="00AF1B39">
        <w:rPr>
          <w:rFonts w:ascii="Arial" w:hAnsi="Arial" w:cs="Arial"/>
        </w:rPr>
        <w:t xml:space="preserve">Tire Organize Sanayi Bölgesi sınırları </w:t>
      </w:r>
      <w:proofErr w:type="spellStart"/>
      <w:r w:rsidRPr="00AF1B39">
        <w:rPr>
          <w:rFonts w:ascii="Arial" w:hAnsi="Arial" w:cs="Arial"/>
        </w:rPr>
        <w:t>içersinde</w:t>
      </w:r>
      <w:proofErr w:type="spellEnd"/>
      <w:r w:rsidRPr="00AF1B39">
        <w:rPr>
          <w:rFonts w:ascii="Arial" w:hAnsi="Arial" w:cs="Arial"/>
        </w:rPr>
        <w:t xml:space="preserve"> bulunan ve mülkiyeti şahsıma</w:t>
      </w:r>
      <w:r>
        <w:rPr>
          <w:rFonts w:ascii="Arial" w:hAnsi="Arial" w:cs="Arial"/>
        </w:rPr>
        <w:t>/şirketimize ait ….</w:t>
      </w:r>
      <w:r w:rsidRPr="00AF1B39">
        <w:rPr>
          <w:rFonts w:ascii="Arial" w:hAnsi="Arial" w:cs="Arial"/>
        </w:rPr>
        <w:t xml:space="preserve"> </w:t>
      </w:r>
      <w:proofErr w:type="gramStart"/>
      <w:r w:rsidRPr="00AF1B39">
        <w:rPr>
          <w:rFonts w:ascii="Arial" w:hAnsi="Arial" w:cs="Arial"/>
        </w:rPr>
        <w:t>ada</w:t>
      </w:r>
      <w:proofErr w:type="gramEnd"/>
      <w:r>
        <w:rPr>
          <w:rFonts w:ascii="Arial" w:hAnsi="Arial" w:cs="Arial"/>
        </w:rPr>
        <w:t xml:space="preserve"> ….</w:t>
      </w:r>
      <w:r w:rsidRPr="00AF1B39">
        <w:rPr>
          <w:rFonts w:ascii="Arial" w:hAnsi="Arial" w:cs="Arial"/>
        </w:rPr>
        <w:t xml:space="preserve"> </w:t>
      </w:r>
      <w:proofErr w:type="gramStart"/>
      <w:r w:rsidRPr="00AF1B39">
        <w:rPr>
          <w:rFonts w:ascii="Arial" w:hAnsi="Arial" w:cs="Arial"/>
        </w:rPr>
        <w:t>parsel</w:t>
      </w:r>
      <w:proofErr w:type="gramEnd"/>
      <w:r w:rsidRPr="00AF1B39">
        <w:rPr>
          <w:rFonts w:ascii="Arial" w:hAnsi="Arial" w:cs="Arial"/>
        </w:rPr>
        <w:t xml:space="preserve"> </w:t>
      </w:r>
      <w:proofErr w:type="spellStart"/>
      <w:r w:rsidRPr="00AF1B39">
        <w:rPr>
          <w:rFonts w:ascii="Arial" w:hAnsi="Arial" w:cs="Arial"/>
        </w:rPr>
        <w:t>no</w:t>
      </w:r>
      <w:proofErr w:type="spellEnd"/>
      <w:r w:rsidRPr="00AF1B39">
        <w:rPr>
          <w:rFonts w:ascii="Arial" w:hAnsi="Arial" w:cs="Arial"/>
        </w:rPr>
        <w:t xml:space="preserve">’ </w:t>
      </w:r>
      <w:proofErr w:type="spellStart"/>
      <w:r w:rsidRPr="00AF1B39">
        <w:rPr>
          <w:rFonts w:ascii="Arial" w:hAnsi="Arial" w:cs="Arial"/>
        </w:rPr>
        <w:t>lu</w:t>
      </w:r>
      <w:proofErr w:type="spellEnd"/>
      <w:r w:rsidRPr="00AF1B39">
        <w:rPr>
          <w:rFonts w:ascii="Arial" w:hAnsi="Arial" w:cs="Arial"/>
        </w:rPr>
        <w:t xml:space="preserve"> taşınmaz üzerinde yer alan tesisimi/tesisimizi 4562 sayılı Organize Sanayi Bölgeleri Kanunu ve Yönetmeliği hükümleri çerçevesinde </w:t>
      </w:r>
      <w:r>
        <w:rPr>
          <w:rFonts w:ascii="Arial" w:hAnsi="Arial" w:cs="Arial"/>
        </w:rPr>
        <w:t>……………………</w:t>
      </w:r>
      <w:r w:rsidRPr="00AF1B39">
        <w:rPr>
          <w:rFonts w:ascii="Arial" w:hAnsi="Arial" w:cs="Arial"/>
        </w:rPr>
        <w:t xml:space="preserve"> </w:t>
      </w:r>
      <w:r>
        <w:rPr>
          <w:rFonts w:ascii="Arial" w:hAnsi="Arial" w:cs="Arial"/>
        </w:rPr>
        <w:t xml:space="preserve">kişiye/şirkete …. </w:t>
      </w:r>
      <w:r w:rsidRPr="00AF1B39">
        <w:rPr>
          <w:rFonts w:ascii="Arial" w:hAnsi="Arial" w:cs="Arial"/>
        </w:rPr>
        <w:t>yıllığına kiraya verdiğimden/verdiğimizden dolayı kiracının OSB’ ye karşı doğacak her türlü sorumluluğuna</w:t>
      </w:r>
      <w:r>
        <w:rPr>
          <w:rFonts w:ascii="Arial" w:hAnsi="Arial" w:cs="Arial"/>
        </w:rPr>
        <w:t xml:space="preserve"> ve </w:t>
      </w:r>
      <w:r w:rsidRPr="00AF1B39">
        <w:rPr>
          <w:rFonts w:ascii="Arial" w:hAnsi="Arial" w:cs="Arial"/>
        </w:rPr>
        <w:t xml:space="preserve"> </w:t>
      </w:r>
      <w:r w:rsidRPr="00F572CD">
        <w:rPr>
          <w:rFonts w:ascii="Arial" w:hAnsi="Arial" w:cs="Arial"/>
        </w:rPr>
        <w:t>müşterek müteselsil</w:t>
      </w:r>
      <w:r w:rsidRPr="00AF1B39">
        <w:rPr>
          <w:rFonts w:ascii="Arial" w:hAnsi="Arial" w:cs="Arial"/>
        </w:rPr>
        <w:t xml:space="preserve"> sorumlu olduğumu/olduğumuzu</w:t>
      </w:r>
      <w:r>
        <w:rPr>
          <w:rFonts w:ascii="Arial" w:hAnsi="Arial" w:cs="Arial"/>
        </w:rPr>
        <w:t xml:space="preserve"> ve  </w:t>
      </w:r>
      <w:r w:rsidRPr="00D37640">
        <w:rPr>
          <w:rFonts w:ascii="Arial" w:hAnsi="Arial" w:cs="Arial"/>
        </w:rPr>
        <w:t>kiracının/kiracıların, kirayı devralan ve/veya alt kiracıların ödenmeyen doğalgaz satış ve dağıtımı, elektrik, su, atık su, yönetim aidatı, arıtma tesisi işletilmesi, OSB bünyesiyle verdiği hizmetlerin kaynaklanan ve sair süratte OSB’ye olan borçlarının ve gecikme cezalarının ödenmemesi halinde, OSB’nin ilk yazılı bildiriminde derhâl ve nakden ödeyeceğime taahhüt ederim/ederiz.</w:t>
      </w:r>
    </w:p>
    <w:p w14:paraId="30B99BA0" w14:textId="77777777" w:rsidR="00F82CD6" w:rsidRDefault="00F82CD6" w:rsidP="00F82CD6">
      <w:pPr>
        <w:jc w:val="both"/>
        <w:rPr>
          <w:rFonts w:ascii="Arial" w:hAnsi="Arial" w:cs="Arial"/>
        </w:rPr>
      </w:pPr>
    </w:p>
    <w:p w14:paraId="5B9425CF" w14:textId="77777777" w:rsidR="00F82CD6" w:rsidRDefault="00F82CD6" w:rsidP="00F82CD6">
      <w:pPr>
        <w:jc w:val="both"/>
        <w:rPr>
          <w:rFonts w:ascii="Arial" w:hAnsi="Arial" w:cs="Arial"/>
        </w:rPr>
      </w:pPr>
    </w:p>
    <w:p w14:paraId="5D7B6A7D" w14:textId="77777777" w:rsidR="00F82CD6" w:rsidRDefault="00F82CD6" w:rsidP="00F82CD6">
      <w:pPr>
        <w:jc w:val="both"/>
        <w:rPr>
          <w:rFonts w:ascii="Arial" w:hAnsi="Arial" w:cs="Arial"/>
        </w:rPr>
      </w:pPr>
    </w:p>
    <w:p w14:paraId="62B113A7" w14:textId="77777777" w:rsidR="00F82CD6" w:rsidRDefault="00F82CD6" w:rsidP="00F82CD6">
      <w:pPr>
        <w:jc w:val="both"/>
        <w:rPr>
          <w:rFonts w:ascii="Arial" w:hAnsi="Arial" w:cs="Arial"/>
        </w:rPr>
      </w:pPr>
    </w:p>
    <w:p w14:paraId="3E4BCA21" w14:textId="77777777" w:rsidR="00F82CD6" w:rsidRDefault="00F82CD6" w:rsidP="00F82CD6">
      <w:pPr>
        <w:ind w:left="4956" w:firstLine="708"/>
        <w:jc w:val="both"/>
        <w:rPr>
          <w:rFonts w:ascii="Arial" w:hAnsi="Arial" w:cs="Arial"/>
        </w:rPr>
      </w:pPr>
      <w:r>
        <w:rPr>
          <w:rFonts w:ascii="Arial" w:hAnsi="Arial" w:cs="Arial"/>
        </w:rPr>
        <w:t>İsim/Unvan</w:t>
      </w:r>
    </w:p>
    <w:p w14:paraId="7C96335E" w14:textId="77777777" w:rsidR="00F82CD6" w:rsidRDefault="00F82CD6" w:rsidP="00F82CD6">
      <w:pPr>
        <w:ind w:left="4956" w:firstLine="708"/>
        <w:jc w:val="both"/>
        <w:rPr>
          <w:rFonts w:ascii="Arial" w:hAnsi="Arial" w:cs="Arial"/>
        </w:rPr>
      </w:pPr>
    </w:p>
    <w:p w14:paraId="293DA61E" w14:textId="77777777" w:rsidR="00F82CD6" w:rsidRDefault="00F82CD6" w:rsidP="00F82CD6">
      <w:pPr>
        <w:ind w:left="4956" w:firstLine="708"/>
        <w:jc w:val="both"/>
        <w:rPr>
          <w:rFonts w:ascii="Arial" w:hAnsi="Arial" w:cs="Arial"/>
        </w:rPr>
      </w:pPr>
    </w:p>
    <w:p w14:paraId="3D1AA83D" w14:textId="77777777" w:rsidR="00F82CD6" w:rsidRDefault="00F82CD6" w:rsidP="00F82CD6">
      <w:pPr>
        <w:jc w:val="both"/>
        <w:rPr>
          <w:rFonts w:ascii="Arial" w:hAnsi="Arial" w:cs="Arial"/>
        </w:rPr>
      </w:pPr>
    </w:p>
    <w:p w14:paraId="42B4EFBF" w14:textId="77777777" w:rsidR="00F82CD6" w:rsidRDefault="00F82CD6" w:rsidP="00F82CD6">
      <w:pPr>
        <w:jc w:val="both"/>
        <w:rPr>
          <w:rFonts w:ascii="Arial" w:hAnsi="Arial" w:cs="Arial"/>
        </w:rPr>
      </w:pPr>
    </w:p>
    <w:p w14:paraId="325E4615" w14:textId="77777777" w:rsidR="00F82CD6" w:rsidRDefault="00F82CD6" w:rsidP="00F82CD6">
      <w:pPr>
        <w:jc w:val="both"/>
        <w:rPr>
          <w:rFonts w:ascii="Arial" w:hAnsi="Arial" w:cs="Arial"/>
        </w:rPr>
      </w:pPr>
      <w:r>
        <w:rPr>
          <w:rFonts w:ascii="Arial" w:hAnsi="Arial" w:cs="Arial"/>
        </w:rPr>
        <w:t xml:space="preserve">Mal sahibi </w:t>
      </w:r>
    </w:p>
    <w:p w14:paraId="65B36958" w14:textId="77777777" w:rsidR="00F82CD6" w:rsidRDefault="00F82CD6" w:rsidP="00F82CD6">
      <w:pPr>
        <w:jc w:val="both"/>
        <w:rPr>
          <w:rFonts w:ascii="Arial" w:hAnsi="Arial" w:cs="Arial"/>
        </w:rPr>
      </w:pPr>
      <w:r>
        <w:rPr>
          <w:rFonts w:ascii="Arial" w:hAnsi="Arial" w:cs="Arial"/>
        </w:rPr>
        <w:t>Noter onaylı</w:t>
      </w:r>
    </w:p>
    <w:tbl>
      <w:tblPr>
        <w:tblStyle w:val="TabloKlavuz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96"/>
        <w:gridCol w:w="6652"/>
      </w:tblGrid>
      <w:tr w:rsidR="00F82CD6" w:rsidRPr="00F74F95" w14:paraId="174DB073" w14:textId="77777777" w:rsidTr="005E0FA9">
        <w:tc>
          <w:tcPr>
            <w:tcW w:w="2261" w:type="dxa"/>
          </w:tcPr>
          <w:p w14:paraId="2EDD4D61" w14:textId="77777777" w:rsidR="00F82CD6" w:rsidRPr="00F74F95" w:rsidRDefault="00F82CD6" w:rsidP="005E0FA9">
            <w:pPr>
              <w:spacing w:before="60" w:after="120"/>
              <w:jc w:val="both"/>
              <w:rPr>
                <w:rFonts w:ascii="Arial" w:hAnsi="Arial" w:cs="Arial"/>
                <w:b/>
                <w:bCs/>
                <w:sz w:val="22"/>
                <w:szCs w:val="22"/>
                <w:u w:val="single"/>
              </w:rPr>
            </w:pPr>
            <w:r w:rsidRPr="00F74F95">
              <w:rPr>
                <w:rFonts w:ascii="Arial" w:hAnsi="Arial" w:cs="Arial"/>
                <w:b/>
                <w:bCs/>
                <w:sz w:val="22"/>
                <w:szCs w:val="22"/>
                <w:u w:val="single"/>
              </w:rPr>
              <w:t>İşletme Bilgileri</w:t>
            </w:r>
          </w:p>
        </w:tc>
        <w:tc>
          <w:tcPr>
            <w:tcW w:w="296" w:type="dxa"/>
          </w:tcPr>
          <w:p w14:paraId="7AEE581A" w14:textId="77777777" w:rsidR="00F82CD6" w:rsidRPr="00F74F95" w:rsidRDefault="00F82CD6" w:rsidP="005E0FA9">
            <w:pPr>
              <w:spacing w:before="60" w:after="120"/>
              <w:jc w:val="both"/>
              <w:rPr>
                <w:rFonts w:ascii="Arial" w:hAnsi="Arial" w:cs="Arial"/>
                <w:b/>
                <w:bCs/>
                <w:sz w:val="22"/>
                <w:szCs w:val="22"/>
              </w:rPr>
            </w:pPr>
            <w:r w:rsidRPr="00F74F95">
              <w:rPr>
                <w:rFonts w:ascii="Arial" w:hAnsi="Arial" w:cs="Arial"/>
                <w:b/>
                <w:bCs/>
                <w:sz w:val="22"/>
                <w:szCs w:val="22"/>
              </w:rPr>
              <w:t>:</w:t>
            </w:r>
          </w:p>
        </w:tc>
        <w:tc>
          <w:tcPr>
            <w:tcW w:w="6652" w:type="dxa"/>
          </w:tcPr>
          <w:p w14:paraId="24B6E3CB" w14:textId="77777777" w:rsidR="00F82CD6" w:rsidRPr="00F74F95" w:rsidRDefault="00F82CD6" w:rsidP="005E0FA9">
            <w:pPr>
              <w:spacing w:before="60" w:after="120"/>
              <w:jc w:val="both"/>
              <w:rPr>
                <w:rFonts w:ascii="Arial" w:hAnsi="Arial" w:cs="Arial"/>
                <w:sz w:val="22"/>
                <w:szCs w:val="22"/>
              </w:rPr>
            </w:pPr>
          </w:p>
        </w:tc>
      </w:tr>
      <w:tr w:rsidR="00F82CD6" w:rsidRPr="00F74F95" w14:paraId="29A35562" w14:textId="77777777" w:rsidTr="005E0FA9">
        <w:tc>
          <w:tcPr>
            <w:tcW w:w="2261" w:type="dxa"/>
          </w:tcPr>
          <w:p w14:paraId="1A76ED1E" w14:textId="77777777" w:rsidR="00F82CD6" w:rsidRPr="00F74F95" w:rsidRDefault="00F82CD6" w:rsidP="005E0FA9">
            <w:pPr>
              <w:spacing w:before="60" w:after="120"/>
              <w:jc w:val="both"/>
              <w:rPr>
                <w:rFonts w:ascii="Arial" w:hAnsi="Arial" w:cs="Arial"/>
                <w:sz w:val="22"/>
                <w:szCs w:val="22"/>
              </w:rPr>
            </w:pPr>
            <w:r w:rsidRPr="00F74F95">
              <w:rPr>
                <w:rFonts w:ascii="Arial" w:hAnsi="Arial" w:cs="Arial"/>
                <w:sz w:val="22"/>
                <w:szCs w:val="22"/>
              </w:rPr>
              <w:t>Adres</w:t>
            </w:r>
          </w:p>
        </w:tc>
        <w:tc>
          <w:tcPr>
            <w:tcW w:w="296" w:type="dxa"/>
          </w:tcPr>
          <w:p w14:paraId="5F735A5C" w14:textId="77777777" w:rsidR="00F82CD6" w:rsidRPr="00F74F95" w:rsidRDefault="00F82CD6" w:rsidP="005E0FA9">
            <w:pPr>
              <w:spacing w:before="60" w:after="120"/>
              <w:jc w:val="both"/>
              <w:rPr>
                <w:rFonts w:ascii="Arial" w:hAnsi="Arial" w:cs="Arial"/>
                <w:sz w:val="22"/>
                <w:szCs w:val="22"/>
              </w:rPr>
            </w:pPr>
            <w:r w:rsidRPr="00F74F95">
              <w:rPr>
                <w:rFonts w:ascii="Arial" w:hAnsi="Arial" w:cs="Arial"/>
                <w:sz w:val="22"/>
                <w:szCs w:val="22"/>
              </w:rPr>
              <w:t>:</w:t>
            </w:r>
          </w:p>
        </w:tc>
        <w:tc>
          <w:tcPr>
            <w:tcW w:w="6652" w:type="dxa"/>
          </w:tcPr>
          <w:p w14:paraId="675E59AE" w14:textId="77777777" w:rsidR="00F82CD6" w:rsidRPr="00F74F95" w:rsidRDefault="00F82CD6" w:rsidP="005E0FA9">
            <w:pPr>
              <w:spacing w:before="60" w:after="120"/>
              <w:jc w:val="both"/>
              <w:rPr>
                <w:rFonts w:ascii="Arial" w:hAnsi="Arial" w:cs="Arial"/>
                <w:sz w:val="22"/>
                <w:szCs w:val="22"/>
              </w:rPr>
            </w:pPr>
          </w:p>
        </w:tc>
      </w:tr>
    </w:tbl>
    <w:p w14:paraId="529134CB" w14:textId="77777777" w:rsidR="00B62ADC" w:rsidRDefault="00B62ADC"/>
    <w:sectPr w:rsidR="00B6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00"/>
    <w:rsid w:val="00343961"/>
    <w:rsid w:val="0086163C"/>
    <w:rsid w:val="00A23800"/>
    <w:rsid w:val="00A947C7"/>
    <w:rsid w:val="00B62ADC"/>
    <w:rsid w:val="00F82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CC35-90E3-40D3-B930-F0B63354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CD6"/>
    <w:pPr>
      <w:spacing w:line="278" w:lineRule="auto"/>
    </w:pPr>
    <w:rPr>
      <w:sz w:val="24"/>
      <w:szCs w:val="24"/>
    </w:rPr>
  </w:style>
  <w:style w:type="paragraph" w:styleId="Balk1">
    <w:name w:val="heading 1"/>
    <w:basedOn w:val="Normal"/>
    <w:next w:val="Normal"/>
    <w:link w:val="Balk1Char"/>
    <w:uiPriority w:val="9"/>
    <w:qFormat/>
    <w:rsid w:val="00A2380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380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3800"/>
    <w:pPr>
      <w:keepNext/>
      <w:keepLines/>
      <w:spacing w:before="160" w:after="80" w:line="259"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3800"/>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alk5">
    <w:name w:val="heading 5"/>
    <w:basedOn w:val="Normal"/>
    <w:next w:val="Normal"/>
    <w:link w:val="Balk5Char"/>
    <w:uiPriority w:val="9"/>
    <w:semiHidden/>
    <w:unhideWhenUsed/>
    <w:qFormat/>
    <w:rsid w:val="00A23800"/>
    <w:pPr>
      <w:keepNext/>
      <w:keepLines/>
      <w:spacing w:before="80" w:after="40" w:line="259" w:lineRule="auto"/>
      <w:outlineLvl w:val="4"/>
    </w:pPr>
    <w:rPr>
      <w:rFonts w:eastAsiaTheme="majorEastAsia" w:cstheme="majorBidi"/>
      <w:color w:val="0F4761" w:themeColor="accent1" w:themeShade="BF"/>
      <w:sz w:val="22"/>
      <w:szCs w:val="22"/>
    </w:rPr>
  </w:style>
  <w:style w:type="paragraph" w:styleId="Balk6">
    <w:name w:val="heading 6"/>
    <w:basedOn w:val="Normal"/>
    <w:next w:val="Normal"/>
    <w:link w:val="Balk6Char"/>
    <w:uiPriority w:val="9"/>
    <w:semiHidden/>
    <w:unhideWhenUsed/>
    <w:qFormat/>
    <w:rsid w:val="00A2380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alk7">
    <w:name w:val="heading 7"/>
    <w:basedOn w:val="Normal"/>
    <w:next w:val="Normal"/>
    <w:link w:val="Balk7Char"/>
    <w:uiPriority w:val="9"/>
    <w:semiHidden/>
    <w:unhideWhenUsed/>
    <w:qFormat/>
    <w:rsid w:val="00A23800"/>
    <w:pPr>
      <w:keepNext/>
      <w:keepLines/>
      <w:spacing w:before="40" w:after="0" w:line="259" w:lineRule="auto"/>
      <w:outlineLvl w:val="6"/>
    </w:pPr>
    <w:rPr>
      <w:rFonts w:eastAsiaTheme="majorEastAsia" w:cstheme="majorBidi"/>
      <w:color w:val="595959" w:themeColor="text1" w:themeTint="A6"/>
      <w:sz w:val="22"/>
      <w:szCs w:val="22"/>
    </w:rPr>
  </w:style>
  <w:style w:type="paragraph" w:styleId="Balk8">
    <w:name w:val="heading 8"/>
    <w:basedOn w:val="Normal"/>
    <w:next w:val="Normal"/>
    <w:link w:val="Balk8Char"/>
    <w:uiPriority w:val="9"/>
    <w:semiHidden/>
    <w:unhideWhenUsed/>
    <w:qFormat/>
    <w:rsid w:val="00A23800"/>
    <w:pPr>
      <w:keepNext/>
      <w:keepLines/>
      <w:spacing w:after="0" w:line="259" w:lineRule="auto"/>
      <w:outlineLvl w:val="7"/>
    </w:pPr>
    <w:rPr>
      <w:rFonts w:eastAsiaTheme="majorEastAsia" w:cstheme="majorBidi"/>
      <w:i/>
      <w:iCs/>
      <w:color w:val="272727" w:themeColor="text1" w:themeTint="D8"/>
      <w:sz w:val="22"/>
      <w:szCs w:val="22"/>
    </w:rPr>
  </w:style>
  <w:style w:type="paragraph" w:styleId="Balk9">
    <w:name w:val="heading 9"/>
    <w:basedOn w:val="Normal"/>
    <w:next w:val="Normal"/>
    <w:link w:val="Balk9Char"/>
    <w:uiPriority w:val="9"/>
    <w:semiHidden/>
    <w:unhideWhenUsed/>
    <w:qFormat/>
    <w:rsid w:val="00A23800"/>
    <w:pPr>
      <w:keepNext/>
      <w:keepLines/>
      <w:spacing w:after="0" w:line="259" w:lineRule="auto"/>
      <w:outlineLvl w:val="8"/>
    </w:pPr>
    <w:rPr>
      <w:rFonts w:eastAsiaTheme="majorEastAsia" w:cstheme="majorBidi"/>
      <w:color w:val="272727" w:themeColor="text1" w:themeTint="D8"/>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8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238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238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238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238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238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38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38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3800"/>
    <w:rPr>
      <w:rFonts w:eastAsiaTheme="majorEastAsia" w:cstheme="majorBidi"/>
      <w:color w:val="272727" w:themeColor="text1" w:themeTint="D8"/>
    </w:rPr>
  </w:style>
  <w:style w:type="paragraph" w:styleId="KonuBal">
    <w:name w:val="Title"/>
    <w:basedOn w:val="Normal"/>
    <w:next w:val="Normal"/>
    <w:link w:val="KonuBalChar"/>
    <w:uiPriority w:val="10"/>
    <w:qFormat/>
    <w:rsid w:val="00A23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38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3800"/>
    <w:pPr>
      <w:numPr>
        <w:ilvl w:val="1"/>
      </w:numPr>
      <w:spacing w:line="259"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38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3800"/>
    <w:pPr>
      <w:spacing w:before="160" w:line="259" w:lineRule="auto"/>
      <w:jc w:val="center"/>
    </w:pPr>
    <w:rPr>
      <w:i/>
      <w:iCs/>
      <w:color w:val="404040" w:themeColor="text1" w:themeTint="BF"/>
      <w:sz w:val="22"/>
      <w:szCs w:val="22"/>
    </w:rPr>
  </w:style>
  <w:style w:type="character" w:customStyle="1" w:styleId="AlntChar">
    <w:name w:val="Alıntı Char"/>
    <w:basedOn w:val="VarsaylanParagrafYazTipi"/>
    <w:link w:val="Alnt"/>
    <w:uiPriority w:val="29"/>
    <w:rsid w:val="00A23800"/>
    <w:rPr>
      <w:i/>
      <w:iCs/>
      <w:color w:val="404040" w:themeColor="text1" w:themeTint="BF"/>
    </w:rPr>
  </w:style>
  <w:style w:type="paragraph" w:styleId="ListeParagraf">
    <w:name w:val="List Paragraph"/>
    <w:basedOn w:val="Normal"/>
    <w:uiPriority w:val="34"/>
    <w:qFormat/>
    <w:rsid w:val="00A23800"/>
    <w:pPr>
      <w:spacing w:line="259" w:lineRule="auto"/>
      <w:ind w:left="720"/>
      <w:contextualSpacing/>
    </w:pPr>
    <w:rPr>
      <w:sz w:val="22"/>
      <w:szCs w:val="22"/>
    </w:rPr>
  </w:style>
  <w:style w:type="character" w:styleId="GlVurgulama">
    <w:name w:val="Intense Emphasis"/>
    <w:basedOn w:val="VarsaylanParagrafYazTipi"/>
    <w:uiPriority w:val="21"/>
    <w:qFormat/>
    <w:rsid w:val="00A23800"/>
    <w:rPr>
      <w:i/>
      <w:iCs/>
      <w:color w:val="0F4761" w:themeColor="accent1" w:themeShade="BF"/>
    </w:rPr>
  </w:style>
  <w:style w:type="paragraph" w:styleId="GlAlnt">
    <w:name w:val="Intense Quote"/>
    <w:basedOn w:val="Normal"/>
    <w:next w:val="Normal"/>
    <w:link w:val="GlAlntChar"/>
    <w:uiPriority w:val="30"/>
    <w:qFormat/>
    <w:rsid w:val="00A2380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GlAlntChar">
    <w:name w:val="Güçlü Alıntı Char"/>
    <w:basedOn w:val="VarsaylanParagrafYazTipi"/>
    <w:link w:val="GlAlnt"/>
    <w:uiPriority w:val="30"/>
    <w:rsid w:val="00A23800"/>
    <w:rPr>
      <w:i/>
      <w:iCs/>
      <w:color w:val="0F4761" w:themeColor="accent1" w:themeShade="BF"/>
    </w:rPr>
  </w:style>
  <w:style w:type="character" w:styleId="GlBavuru">
    <w:name w:val="Intense Reference"/>
    <w:basedOn w:val="VarsaylanParagrafYazTipi"/>
    <w:uiPriority w:val="32"/>
    <w:qFormat/>
    <w:rsid w:val="00A23800"/>
    <w:rPr>
      <w:b/>
      <w:bCs/>
      <w:smallCaps/>
      <w:color w:val="0F4761" w:themeColor="accent1" w:themeShade="BF"/>
      <w:spacing w:val="5"/>
    </w:rPr>
  </w:style>
  <w:style w:type="table" w:styleId="TabloKlavuzu">
    <w:name w:val="Table Grid"/>
    <w:basedOn w:val="NormalTablo"/>
    <w:uiPriority w:val="39"/>
    <w:rsid w:val="00F82C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MX4153</dc:creator>
  <cp:keywords/>
  <dc:description/>
  <cp:lastModifiedBy>MX4153</cp:lastModifiedBy>
  <cp:revision>2</cp:revision>
  <dcterms:created xsi:type="dcterms:W3CDTF">2025-02-17T15:22:00Z</dcterms:created>
  <dcterms:modified xsi:type="dcterms:W3CDTF">2025-02-17T15:23:00Z</dcterms:modified>
</cp:coreProperties>
</file>